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83AF5" w14:textId="7090944E" w:rsidR="006B5292" w:rsidRPr="003C510F" w:rsidRDefault="006B5292" w:rsidP="006B5292">
      <w:pPr>
        <w:jc w:val="center"/>
        <w:rPr>
          <w:sz w:val="22"/>
          <w:szCs w:val="22"/>
          <w:lang w:val="nl-BE"/>
        </w:rPr>
      </w:pPr>
      <w:r>
        <w:rPr>
          <w:b/>
          <w:sz w:val="32"/>
          <w:szCs w:val="32"/>
        </w:rPr>
        <w:t xml:space="preserve">Technische beschrijving : </w:t>
      </w:r>
      <w:r w:rsidR="00ED3096">
        <w:rPr>
          <w:b/>
          <w:sz w:val="32"/>
          <w:szCs w:val="32"/>
        </w:rPr>
        <w:t>Wastafel</w:t>
      </w:r>
      <w:r>
        <w:rPr>
          <w:b/>
          <w:sz w:val="32"/>
          <w:szCs w:val="32"/>
        </w:rPr>
        <w:t xml:space="preserve"> Type </w:t>
      </w:r>
      <w:proofErr w:type="spellStart"/>
      <w:r w:rsidR="00ED3096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>.</w:t>
      </w:r>
      <w:r w:rsidR="00ED3096">
        <w:rPr>
          <w:b/>
          <w:sz w:val="32"/>
          <w:szCs w:val="32"/>
        </w:rPr>
        <w:t>m</w:t>
      </w:r>
      <w:proofErr w:type="spellEnd"/>
    </w:p>
    <w:p w14:paraId="4B9AAC95" w14:textId="77777777" w:rsidR="006B5292" w:rsidRDefault="006B5292" w:rsidP="006B5292">
      <w:pPr>
        <w:pStyle w:val="Koptekst"/>
        <w:tabs>
          <w:tab w:val="clear" w:pos="4536"/>
          <w:tab w:val="clear" w:pos="9072"/>
        </w:tabs>
        <w:rPr>
          <w:sz w:val="22"/>
        </w:rPr>
      </w:pPr>
    </w:p>
    <w:p w14:paraId="07DBB955" w14:textId="4142EB77" w:rsidR="006B5292" w:rsidRDefault="00ED3096" w:rsidP="006B5292">
      <w:pPr>
        <w:rPr>
          <w:sz w:val="22"/>
          <w:lang w:val="nl-BE"/>
        </w:rPr>
      </w:pPr>
      <w:r>
        <w:rPr>
          <w:sz w:val="22"/>
          <w:lang w:val="nl-BE"/>
        </w:rPr>
        <w:t>Het wasmeubel</w:t>
      </w:r>
      <w:r w:rsidR="008B2C25">
        <w:rPr>
          <w:sz w:val="22"/>
          <w:lang w:val="nl-BE"/>
        </w:rPr>
        <w:t xml:space="preserve"> word</w:t>
      </w:r>
      <w:r>
        <w:rPr>
          <w:sz w:val="22"/>
          <w:lang w:val="nl-BE"/>
        </w:rPr>
        <w:t>t</w:t>
      </w:r>
      <w:r w:rsidR="008B2C25">
        <w:rPr>
          <w:sz w:val="22"/>
          <w:lang w:val="nl-BE"/>
        </w:rPr>
        <w:t xml:space="preserve"> opgebouwd tot een uiterst stabiel geheel met gebruikmaking van alle nodige versterkingen</w:t>
      </w:r>
      <w:r>
        <w:rPr>
          <w:sz w:val="22"/>
          <w:lang w:val="nl-BE"/>
        </w:rPr>
        <w:t xml:space="preserve"> en</w:t>
      </w:r>
      <w:r w:rsidR="008B2C25">
        <w:rPr>
          <w:sz w:val="22"/>
          <w:lang w:val="nl-BE"/>
        </w:rPr>
        <w:t xml:space="preserve"> bevestigingen in roestvrije en onderhoudsarme materialen.  De wanden zijn vervaardigd uit massieve kunststofplaten (HPL) met een dikte van 13 mm.</w:t>
      </w:r>
    </w:p>
    <w:p w14:paraId="1361A642" w14:textId="77777777" w:rsidR="008B2C25" w:rsidRDefault="008B2C25" w:rsidP="006B5292">
      <w:pPr>
        <w:rPr>
          <w:sz w:val="22"/>
        </w:rPr>
      </w:pPr>
    </w:p>
    <w:p w14:paraId="2433E42E" w14:textId="77777777" w:rsidR="006B5292" w:rsidRPr="00660C74" w:rsidRDefault="006B5292" w:rsidP="006B5292">
      <w:pPr>
        <w:rPr>
          <w:b/>
          <w:sz w:val="22"/>
        </w:rPr>
      </w:pPr>
      <w:r>
        <w:rPr>
          <w:b/>
          <w:sz w:val="22"/>
        </w:rPr>
        <w:t>Beschrijving van de platen:</w:t>
      </w:r>
    </w:p>
    <w:p w14:paraId="75C58702" w14:textId="77777777" w:rsidR="006B5292" w:rsidRDefault="006B5292" w:rsidP="006B5292">
      <w:pPr>
        <w:rPr>
          <w:sz w:val="22"/>
        </w:rPr>
      </w:pPr>
    </w:p>
    <w:p w14:paraId="6CFE036B" w14:textId="3F501C02" w:rsidR="00A41258" w:rsidRPr="008B2C25" w:rsidRDefault="00A41258" w:rsidP="00A41258">
      <w:pPr>
        <w:rPr>
          <w:rFonts w:cs="Arial"/>
          <w:color w:val="000000"/>
          <w:sz w:val="22"/>
          <w:szCs w:val="22"/>
        </w:rPr>
      </w:pPr>
      <w:r w:rsidRPr="008B2C25">
        <w:rPr>
          <w:rFonts w:cs="Arial"/>
          <w:color w:val="000000"/>
          <w:sz w:val="22"/>
          <w:szCs w:val="22"/>
          <w:u w:val="single"/>
        </w:rPr>
        <w:t xml:space="preserve">Max Compact </w:t>
      </w:r>
      <w:proofErr w:type="spellStart"/>
      <w:r w:rsidRPr="008B2C25">
        <w:rPr>
          <w:rFonts w:cs="Arial"/>
          <w:color w:val="000000"/>
          <w:sz w:val="22"/>
          <w:szCs w:val="22"/>
          <w:u w:val="single"/>
        </w:rPr>
        <w:t>Interior</w:t>
      </w:r>
      <w:proofErr w:type="spellEnd"/>
    </w:p>
    <w:p w14:paraId="67D60120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17F62023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 xml:space="preserve">De kern van de plaat bestaat uit verschillende lagen </w:t>
      </w:r>
      <w:proofErr w:type="spellStart"/>
      <w:r w:rsidRPr="008D6A4F">
        <w:rPr>
          <w:rFonts w:cs="Arial"/>
          <w:color w:val="000000"/>
          <w:sz w:val="22"/>
          <w:szCs w:val="22"/>
        </w:rPr>
        <w:t>kraftpapier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geïmpregneerd met </w:t>
      </w:r>
      <w:proofErr w:type="spellStart"/>
      <w:r w:rsidRPr="008D6A4F">
        <w:rPr>
          <w:rFonts w:cs="Arial"/>
          <w:color w:val="000000"/>
          <w:sz w:val="22"/>
          <w:szCs w:val="22"/>
        </w:rPr>
        <w:t>thermohardende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kunstharsen.  Samen met een decoratieve </w:t>
      </w:r>
      <w:proofErr w:type="spellStart"/>
      <w:r w:rsidRPr="008D6A4F">
        <w:rPr>
          <w:rFonts w:cs="Arial"/>
          <w:color w:val="000000"/>
          <w:sz w:val="22"/>
          <w:szCs w:val="22"/>
        </w:rPr>
        <w:t>beharste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toplaag wordt onder hoge temperatuur (≥120°C) en hoge druk (≥5MPA) een homogene niet-poreuze plaat (≥1,35g/cm³) bekomen.</w:t>
      </w:r>
    </w:p>
    <w:p w14:paraId="583BADB0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 xml:space="preserve">ndere kenmerken van de Compact </w:t>
      </w:r>
      <w:proofErr w:type="spellStart"/>
      <w:r>
        <w:rPr>
          <w:rFonts w:cs="Arial"/>
          <w:color w:val="000000"/>
          <w:sz w:val="22"/>
          <w:szCs w:val="22"/>
        </w:rPr>
        <w:t>I</w:t>
      </w:r>
      <w:r w:rsidRPr="008D6A4F">
        <w:rPr>
          <w:rFonts w:cs="Arial"/>
          <w:color w:val="000000"/>
          <w:sz w:val="22"/>
          <w:szCs w:val="22"/>
        </w:rPr>
        <w:t>nterior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panelen.</w:t>
      </w:r>
    </w:p>
    <w:p w14:paraId="04832404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4082DADF" w14:textId="77777777" w:rsidR="00246CD7" w:rsidRPr="008D6A4F" w:rsidRDefault="00246CD7" w:rsidP="00A41258">
      <w:pPr>
        <w:jc w:val="both"/>
        <w:rPr>
          <w:rFonts w:cs="Arial"/>
          <w:color w:val="000000"/>
          <w:sz w:val="22"/>
          <w:szCs w:val="22"/>
        </w:rPr>
      </w:pPr>
    </w:p>
    <w:p w14:paraId="77136E15" w14:textId="77777777" w:rsidR="008B2C25" w:rsidRDefault="008B2C25" w:rsidP="008B2C25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>Uitvoering :</w:t>
      </w:r>
    </w:p>
    <w:p w14:paraId="3F730A00" w14:textId="77777777" w:rsidR="008B2C25" w:rsidRDefault="008B2C25" w:rsidP="008B2C25">
      <w:pPr>
        <w:jc w:val="both"/>
        <w:rPr>
          <w:b/>
          <w:sz w:val="22"/>
          <w:lang w:val="nl-BE"/>
        </w:rPr>
      </w:pPr>
    </w:p>
    <w:p w14:paraId="4B0E0864" w14:textId="39141024" w:rsidR="006B5292" w:rsidRPr="00D1176A" w:rsidRDefault="004A7910" w:rsidP="00D1176A">
      <w:pPr>
        <w:pStyle w:val="Koptekst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303C9E">
        <w:rPr>
          <w:sz w:val="22"/>
          <w:szCs w:val="22"/>
        </w:rPr>
        <w:t xml:space="preserve">unctionele </w:t>
      </w:r>
      <w:proofErr w:type="spellStart"/>
      <w:r w:rsidR="00303C9E">
        <w:rPr>
          <w:sz w:val="22"/>
          <w:szCs w:val="22"/>
        </w:rPr>
        <w:t>wasmeubel</w:t>
      </w:r>
      <w:proofErr w:type="spellEnd"/>
      <w:r w:rsidR="00303C9E">
        <w:rPr>
          <w:sz w:val="22"/>
          <w:szCs w:val="22"/>
        </w:rPr>
        <w:t xml:space="preserve">, gemaakt uit 13 mm HPL en bestaande uit verschillende modules </w:t>
      </w:r>
      <w:r w:rsidR="00D1176A" w:rsidRPr="00D1176A">
        <w:rPr>
          <w:sz w:val="22"/>
          <w:szCs w:val="22"/>
        </w:rPr>
        <w:t xml:space="preserve">tot een alles-in-1 meubel, </w:t>
      </w:r>
      <w:r w:rsidR="00303C9E">
        <w:rPr>
          <w:sz w:val="22"/>
          <w:szCs w:val="22"/>
        </w:rPr>
        <w:t xml:space="preserve">is </w:t>
      </w:r>
      <w:r w:rsidR="00D1176A" w:rsidRPr="00D1176A">
        <w:rPr>
          <w:sz w:val="22"/>
          <w:szCs w:val="22"/>
        </w:rPr>
        <w:t xml:space="preserve">uiterst </w:t>
      </w:r>
      <w:r>
        <w:rPr>
          <w:sz w:val="22"/>
          <w:szCs w:val="22"/>
        </w:rPr>
        <w:t>gebruiksvriendelijk</w:t>
      </w:r>
      <w:r w:rsidR="00D1176A" w:rsidRPr="00D1176A">
        <w:rPr>
          <w:sz w:val="22"/>
          <w:szCs w:val="22"/>
        </w:rPr>
        <w:t>, veilig en ontworpen voor zeer intensief gebruik.  Wastafelblad met of zonder opstand (h = 150 mm) uit één stuk (max. lengte 2</w:t>
      </w:r>
      <w:r w:rsidR="00303C9E">
        <w:rPr>
          <w:sz w:val="22"/>
          <w:szCs w:val="22"/>
        </w:rPr>
        <w:t>750</w:t>
      </w:r>
      <w:r w:rsidR="00D1176A" w:rsidRPr="00D1176A">
        <w:rPr>
          <w:sz w:val="22"/>
          <w:szCs w:val="22"/>
        </w:rPr>
        <w:t xml:space="preserve"> mm)</w:t>
      </w:r>
      <w:r w:rsidR="00303C9E">
        <w:rPr>
          <w:sz w:val="22"/>
          <w:szCs w:val="22"/>
        </w:rPr>
        <w:t>.  Maximale hygiëne.</w:t>
      </w:r>
      <w:r w:rsidR="00D1176A" w:rsidRPr="00D1176A">
        <w:rPr>
          <w:sz w:val="22"/>
          <w:szCs w:val="22"/>
        </w:rPr>
        <w:t xml:space="preserve"> </w:t>
      </w:r>
      <w:r w:rsidR="00303C9E">
        <w:rPr>
          <w:sz w:val="22"/>
          <w:szCs w:val="22"/>
        </w:rPr>
        <w:t xml:space="preserve">Alle randen en hoeken </w:t>
      </w:r>
      <w:proofErr w:type="spellStart"/>
      <w:r w:rsidR="00303C9E">
        <w:rPr>
          <w:sz w:val="22"/>
          <w:szCs w:val="22"/>
        </w:rPr>
        <w:t>rondgefreesd</w:t>
      </w:r>
      <w:proofErr w:type="spellEnd"/>
      <w:r w:rsidR="00303C9E">
        <w:rPr>
          <w:sz w:val="22"/>
          <w:szCs w:val="22"/>
        </w:rPr>
        <w:t>.</w:t>
      </w:r>
    </w:p>
    <w:p w14:paraId="36E63145" w14:textId="51BC198E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Het </w:t>
      </w:r>
      <w:proofErr w:type="spellStart"/>
      <w:r w:rsidRPr="00D1176A">
        <w:rPr>
          <w:sz w:val="22"/>
          <w:szCs w:val="22"/>
        </w:rPr>
        <w:t>wasmeubel</w:t>
      </w:r>
      <w:proofErr w:type="spellEnd"/>
      <w:r w:rsidRPr="00D1176A">
        <w:rPr>
          <w:sz w:val="22"/>
          <w:szCs w:val="22"/>
        </w:rPr>
        <w:t xml:space="preserve"> wordt op een aluminium sokkel geplaatst </w:t>
      </w:r>
      <w:r w:rsidR="00FD334B">
        <w:rPr>
          <w:sz w:val="22"/>
          <w:szCs w:val="22"/>
        </w:rPr>
        <w:t xml:space="preserve">met in de hoogte instelbare pootjes, </w:t>
      </w:r>
      <w:r w:rsidR="00303C9E">
        <w:rPr>
          <w:sz w:val="22"/>
          <w:szCs w:val="22"/>
        </w:rPr>
        <w:t xml:space="preserve">mooi </w:t>
      </w:r>
      <w:r w:rsidRPr="00D1176A">
        <w:rPr>
          <w:sz w:val="22"/>
          <w:szCs w:val="22"/>
        </w:rPr>
        <w:t>afgewerkt met een HPL plint.</w:t>
      </w:r>
    </w:p>
    <w:p w14:paraId="011E0E04" w14:textId="129AFA6E" w:rsid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Alle </w:t>
      </w:r>
      <w:r>
        <w:rPr>
          <w:sz w:val="22"/>
          <w:szCs w:val="22"/>
        </w:rPr>
        <w:t>kast</w:t>
      </w:r>
      <w:r w:rsidRPr="00D1176A">
        <w:rPr>
          <w:sz w:val="22"/>
          <w:szCs w:val="22"/>
        </w:rPr>
        <w:t>deuren</w:t>
      </w:r>
      <w:r w:rsidR="00881F5B">
        <w:rPr>
          <w:sz w:val="22"/>
          <w:szCs w:val="22"/>
        </w:rPr>
        <w:t xml:space="preserve"> met </w:t>
      </w:r>
      <w:r w:rsidR="00FD334B">
        <w:rPr>
          <w:sz w:val="22"/>
          <w:szCs w:val="22"/>
        </w:rPr>
        <w:t xml:space="preserve">licht </w:t>
      </w:r>
      <w:r w:rsidR="00914FB9">
        <w:rPr>
          <w:sz w:val="22"/>
          <w:szCs w:val="22"/>
        </w:rPr>
        <w:t xml:space="preserve">gebogen </w:t>
      </w:r>
      <w:r w:rsidR="00881F5B">
        <w:rPr>
          <w:sz w:val="22"/>
          <w:szCs w:val="22"/>
        </w:rPr>
        <w:t>inox deurgrepen</w:t>
      </w:r>
      <w:r w:rsidRPr="00D1176A">
        <w:rPr>
          <w:sz w:val="22"/>
          <w:szCs w:val="22"/>
        </w:rPr>
        <w:t xml:space="preserve"> zijn afsluitbaar en kunnen perfect dienen als opbergkast.</w:t>
      </w:r>
    </w:p>
    <w:p w14:paraId="2AFB1568" w14:textId="77777777" w:rsidR="00881F5B" w:rsidRPr="00D1176A" w:rsidRDefault="00881F5B" w:rsidP="00D1176A">
      <w:pPr>
        <w:rPr>
          <w:sz w:val="22"/>
          <w:szCs w:val="22"/>
        </w:rPr>
      </w:pPr>
    </w:p>
    <w:p w14:paraId="4AC40F75" w14:textId="3CE37EDC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Een combinatie van verschillende modules zorgt voor een alles-in-1 meubel :</w:t>
      </w:r>
    </w:p>
    <w:p w14:paraId="302D17FD" w14:textId="7E869AFB" w:rsidR="00FD334B" w:rsidRPr="00FD334B" w:rsidRDefault="00D1176A" w:rsidP="00D1176A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>Module 1 : Meubelunit met</w:t>
      </w:r>
      <w:r w:rsidR="00303C9E">
        <w:rPr>
          <w:sz w:val="22"/>
          <w:szCs w:val="22"/>
          <w:u w:val="single"/>
        </w:rPr>
        <w:t xml:space="preserve"> of zonder</w:t>
      </w:r>
      <w:r w:rsidRPr="00FD334B">
        <w:rPr>
          <w:sz w:val="22"/>
          <w:szCs w:val="22"/>
          <w:u w:val="single"/>
        </w:rPr>
        <w:t xml:space="preserve"> uitsparing voor lavabo's</w:t>
      </w:r>
    </w:p>
    <w:p w14:paraId="5E91D51E" w14:textId="407040A8" w:rsidR="00D1176A" w:rsidRPr="00D1176A" w:rsidRDefault="00FD334B" w:rsidP="00D1176A">
      <w:pPr>
        <w:rPr>
          <w:sz w:val="22"/>
          <w:szCs w:val="22"/>
        </w:rPr>
      </w:pPr>
      <w:r>
        <w:rPr>
          <w:sz w:val="22"/>
          <w:szCs w:val="22"/>
        </w:rPr>
        <w:t>Unit met dubbele draaideuren incl. soft close functie, voorzien van een licht gebogen inox deurgreep</w:t>
      </w:r>
      <w:r w:rsidR="00D1176A" w:rsidRPr="00D1176A">
        <w:rPr>
          <w:sz w:val="22"/>
          <w:szCs w:val="22"/>
        </w:rPr>
        <w:t>, afsluitbaar</w:t>
      </w:r>
      <w:r w:rsidR="00044D76">
        <w:rPr>
          <w:sz w:val="22"/>
          <w:szCs w:val="22"/>
        </w:rPr>
        <w:t xml:space="preserve">.  Voorzien van rijboringen voor </w:t>
      </w:r>
      <w:proofErr w:type="spellStart"/>
      <w:r w:rsidR="00044D76">
        <w:rPr>
          <w:sz w:val="22"/>
          <w:szCs w:val="22"/>
        </w:rPr>
        <w:t>legplank</w:t>
      </w:r>
      <w:proofErr w:type="spellEnd"/>
      <w:r w:rsidR="00303C9E">
        <w:rPr>
          <w:sz w:val="22"/>
          <w:szCs w:val="22"/>
        </w:rPr>
        <w:t xml:space="preserve"> inclusief 1 HPL </w:t>
      </w:r>
      <w:proofErr w:type="spellStart"/>
      <w:r w:rsidR="00303C9E">
        <w:rPr>
          <w:sz w:val="22"/>
          <w:szCs w:val="22"/>
        </w:rPr>
        <w:t>legplank</w:t>
      </w:r>
      <w:proofErr w:type="spellEnd"/>
      <w:r w:rsidR="00044D76">
        <w:rPr>
          <w:sz w:val="22"/>
          <w:szCs w:val="22"/>
        </w:rPr>
        <w:t>.</w:t>
      </w:r>
    </w:p>
    <w:p w14:paraId="4CC2779B" w14:textId="1ADD755B" w:rsidR="00FD334B" w:rsidRPr="00FD334B" w:rsidRDefault="00D1176A" w:rsidP="00D1176A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>Module 2 : Meubelunit met</w:t>
      </w:r>
      <w:r w:rsidR="00303C9E">
        <w:rPr>
          <w:sz w:val="22"/>
          <w:szCs w:val="22"/>
          <w:u w:val="single"/>
        </w:rPr>
        <w:t xml:space="preserve"> of zonder</w:t>
      </w:r>
      <w:r w:rsidRPr="00FD334B">
        <w:rPr>
          <w:sz w:val="22"/>
          <w:szCs w:val="22"/>
          <w:u w:val="single"/>
        </w:rPr>
        <w:t xml:space="preserve"> uitsparing voor lavabo</w:t>
      </w:r>
    </w:p>
    <w:p w14:paraId="1BA9C308" w14:textId="2D6D35B7" w:rsidR="00D1176A" w:rsidRPr="00D1176A" w:rsidRDefault="00FD334B" w:rsidP="00D1176A">
      <w:pPr>
        <w:rPr>
          <w:sz w:val="22"/>
          <w:szCs w:val="22"/>
        </w:rPr>
      </w:pPr>
      <w:r>
        <w:rPr>
          <w:sz w:val="22"/>
          <w:szCs w:val="22"/>
        </w:rPr>
        <w:t>Unit met enkele draaideur incl. soft close functie, voorzien van een licht gebogen inox deurgreep</w:t>
      </w:r>
      <w:r w:rsidR="00D1176A" w:rsidRPr="00D1176A">
        <w:rPr>
          <w:sz w:val="22"/>
          <w:szCs w:val="22"/>
        </w:rPr>
        <w:t>, afsluitbaar</w:t>
      </w:r>
      <w:r w:rsidR="00044D76">
        <w:rPr>
          <w:sz w:val="22"/>
          <w:szCs w:val="22"/>
        </w:rPr>
        <w:t xml:space="preserve">.  Voorzien van rijboringen voor </w:t>
      </w:r>
      <w:proofErr w:type="spellStart"/>
      <w:r w:rsidR="00044D76">
        <w:rPr>
          <w:sz w:val="22"/>
          <w:szCs w:val="22"/>
        </w:rPr>
        <w:t>legplank</w:t>
      </w:r>
      <w:proofErr w:type="spellEnd"/>
      <w:r w:rsidR="00303C9E">
        <w:rPr>
          <w:sz w:val="22"/>
          <w:szCs w:val="22"/>
        </w:rPr>
        <w:t xml:space="preserve"> inclusief 1 HPL </w:t>
      </w:r>
      <w:proofErr w:type="spellStart"/>
      <w:r w:rsidR="00303C9E">
        <w:rPr>
          <w:sz w:val="22"/>
          <w:szCs w:val="22"/>
        </w:rPr>
        <w:t>legplank</w:t>
      </w:r>
      <w:proofErr w:type="spellEnd"/>
      <w:r w:rsidR="00303C9E">
        <w:rPr>
          <w:sz w:val="22"/>
          <w:szCs w:val="22"/>
        </w:rPr>
        <w:t xml:space="preserve"> </w:t>
      </w:r>
      <w:r w:rsidR="00044D76">
        <w:rPr>
          <w:sz w:val="22"/>
          <w:szCs w:val="22"/>
        </w:rPr>
        <w:t>.</w:t>
      </w:r>
    </w:p>
    <w:p w14:paraId="5AABC94B" w14:textId="51B2684C" w:rsidR="00D1176A" w:rsidRDefault="00D1176A" w:rsidP="00D1176A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>Module 3 : Meubelunit met open</w:t>
      </w:r>
      <w:r w:rsidR="00303C9E">
        <w:rPr>
          <w:sz w:val="22"/>
          <w:szCs w:val="22"/>
          <w:u w:val="single"/>
        </w:rPr>
        <w:t xml:space="preserve"> </w:t>
      </w:r>
      <w:r w:rsidRPr="00FD334B">
        <w:rPr>
          <w:sz w:val="22"/>
          <w:szCs w:val="22"/>
          <w:u w:val="single"/>
        </w:rPr>
        <w:t>vakken</w:t>
      </w:r>
    </w:p>
    <w:p w14:paraId="70665AF9" w14:textId="738E3C41" w:rsidR="00FD334B" w:rsidRPr="00FD334B" w:rsidRDefault="00FD334B" w:rsidP="00D1176A">
      <w:pPr>
        <w:rPr>
          <w:sz w:val="22"/>
          <w:szCs w:val="22"/>
        </w:rPr>
      </w:pPr>
      <w:r>
        <w:rPr>
          <w:sz w:val="22"/>
          <w:szCs w:val="22"/>
        </w:rPr>
        <w:t>Unit met 4 open</w:t>
      </w:r>
      <w:r w:rsidR="00303C9E">
        <w:rPr>
          <w:sz w:val="22"/>
          <w:szCs w:val="22"/>
        </w:rPr>
        <w:t xml:space="preserve"> </w:t>
      </w:r>
      <w:r>
        <w:rPr>
          <w:sz w:val="22"/>
          <w:szCs w:val="22"/>
        </w:rPr>
        <w:t>vakken</w:t>
      </w:r>
      <w:r w:rsidR="00303C9E">
        <w:rPr>
          <w:sz w:val="22"/>
          <w:szCs w:val="22"/>
        </w:rPr>
        <w:t>, vaste maatvoering</w:t>
      </w:r>
    </w:p>
    <w:p w14:paraId="66B2320A" w14:textId="77777777" w:rsidR="00FD334B" w:rsidRPr="00FD334B" w:rsidRDefault="00D1176A" w:rsidP="00D1176A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>Module 4 :</w:t>
      </w:r>
      <w:r w:rsidR="00FD334B" w:rsidRPr="00FD334B">
        <w:rPr>
          <w:sz w:val="22"/>
          <w:szCs w:val="22"/>
          <w:u w:val="single"/>
        </w:rPr>
        <w:t xml:space="preserve"> Meubelunit met afvalmand</w:t>
      </w:r>
    </w:p>
    <w:p w14:paraId="0B5635B7" w14:textId="14D359C8" w:rsidR="00D1176A" w:rsidRPr="00D1176A" w:rsidRDefault="00FD334B" w:rsidP="00D1176A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D1176A" w:rsidRPr="00D1176A">
        <w:rPr>
          <w:sz w:val="22"/>
          <w:szCs w:val="22"/>
        </w:rPr>
        <w:t>nit met</w:t>
      </w:r>
      <w:r w:rsidR="0088719A">
        <w:rPr>
          <w:sz w:val="22"/>
          <w:szCs w:val="22"/>
        </w:rPr>
        <w:t xml:space="preserve"> opening in </w:t>
      </w:r>
      <w:r w:rsidR="00303C9E">
        <w:rPr>
          <w:sz w:val="22"/>
          <w:szCs w:val="22"/>
        </w:rPr>
        <w:t>wastafel</w:t>
      </w:r>
      <w:r w:rsidR="0088719A">
        <w:rPr>
          <w:sz w:val="22"/>
          <w:szCs w:val="22"/>
        </w:rPr>
        <w:t xml:space="preserve">, </w:t>
      </w:r>
      <w:r>
        <w:rPr>
          <w:sz w:val="22"/>
          <w:szCs w:val="22"/>
        </w:rPr>
        <w:t>afsluitbare draaideur en uit</w:t>
      </w:r>
      <w:r w:rsidR="00303C9E">
        <w:rPr>
          <w:sz w:val="22"/>
          <w:szCs w:val="22"/>
        </w:rPr>
        <w:t xml:space="preserve">neembare </w:t>
      </w:r>
      <w:proofErr w:type="spellStart"/>
      <w:r w:rsidR="00303C9E">
        <w:rPr>
          <w:sz w:val="22"/>
          <w:szCs w:val="22"/>
        </w:rPr>
        <w:t>waskorf</w:t>
      </w:r>
      <w:proofErr w:type="spellEnd"/>
      <w:r w:rsidR="00D1176A" w:rsidRPr="00D1176A">
        <w:rPr>
          <w:sz w:val="22"/>
          <w:szCs w:val="22"/>
        </w:rPr>
        <w:t xml:space="preserve">. </w:t>
      </w:r>
    </w:p>
    <w:p w14:paraId="5AB1C8D5" w14:textId="77777777" w:rsidR="006B5292" w:rsidRDefault="006B5292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</w:rPr>
      </w:pPr>
    </w:p>
    <w:p w14:paraId="4B373B2A" w14:textId="223B9715" w:rsidR="00D1176A" w:rsidRDefault="00D1176A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D1176A">
        <w:rPr>
          <w:b/>
          <w:sz w:val="22"/>
          <w:szCs w:val="22"/>
        </w:rPr>
        <w:t>Afmetingen :</w:t>
      </w:r>
    </w:p>
    <w:p w14:paraId="3C87C039" w14:textId="77777777" w:rsidR="00922914" w:rsidRPr="00D1176A" w:rsidRDefault="00922914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20E592C0" w14:textId="208AD7CA" w:rsidR="00D1176A" w:rsidRPr="00D1176A" w:rsidRDefault="00D1176A" w:rsidP="006B5292">
      <w:pPr>
        <w:pStyle w:val="Koptekst"/>
        <w:tabs>
          <w:tab w:val="clear" w:pos="4536"/>
          <w:tab w:val="clear" w:pos="9072"/>
        </w:tabs>
        <w:jc w:val="both"/>
        <w:rPr>
          <w:sz w:val="22"/>
          <w:szCs w:val="22"/>
          <w:u w:val="single"/>
        </w:rPr>
      </w:pPr>
      <w:r w:rsidRPr="00D1176A">
        <w:rPr>
          <w:sz w:val="22"/>
          <w:szCs w:val="22"/>
          <w:u w:val="single"/>
        </w:rPr>
        <w:t>Module 1 :</w:t>
      </w:r>
    </w:p>
    <w:p w14:paraId="631FD778" w14:textId="7A5EFAF4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Hoogte : 8</w:t>
      </w:r>
      <w:r w:rsidR="00044D76">
        <w:rPr>
          <w:sz w:val="22"/>
          <w:szCs w:val="22"/>
        </w:rPr>
        <w:t>64</w:t>
      </w:r>
      <w:r w:rsidRPr="00D1176A">
        <w:rPr>
          <w:sz w:val="22"/>
          <w:szCs w:val="22"/>
        </w:rPr>
        <w:t xml:space="preserve"> mm incl. 150 mm sokkel met plint</w:t>
      </w:r>
    </w:p>
    <w:p w14:paraId="579A0470" w14:textId="0AF44146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Breedte : </w:t>
      </w:r>
      <w:r w:rsidR="0088719A">
        <w:rPr>
          <w:sz w:val="22"/>
          <w:szCs w:val="22"/>
        </w:rPr>
        <w:t>890</w:t>
      </w:r>
      <w:r w:rsidRPr="00D1176A">
        <w:rPr>
          <w:sz w:val="22"/>
          <w:szCs w:val="22"/>
        </w:rPr>
        <w:t xml:space="preserve"> mm</w:t>
      </w:r>
    </w:p>
    <w:p w14:paraId="4AA92177" w14:textId="77777777" w:rsid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Diepte : 600 mm</w:t>
      </w:r>
    </w:p>
    <w:p w14:paraId="5A5651AA" w14:textId="77777777" w:rsidR="00922914" w:rsidRPr="00D1176A" w:rsidRDefault="00922914" w:rsidP="00D1176A">
      <w:pPr>
        <w:rPr>
          <w:sz w:val="22"/>
          <w:szCs w:val="22"/>
        </w:rPr>
      </w:pPr>
    </w:p>
    <w:p w14:paraId="59334E40" w14:textId="67761A00" w:rsidR="00D1176A" w:rsidRPr="00D1176A" w:rsidRDefault="00D1176A" w:rsidP="00D1176A">
      <w:pPr>
        <w:rPr>
          <w:sz w:val="22"/>
          <w:szCs w:val="22"/>
          <w:u w:val="single"/>
        </w:rPr>
      </w:pPr>
      <w:r w:rsidRPr="00D1176A">
        <w:rPr>
          <w:sz w:val="22"/>
          <w:szCs w:val="22"/>
          <w:u w:val="single"/>
        </w:rPr>
        <w:lastRenderedPageBreak/>
        <w:t>Module 2 tem 4 :</w:t>
      </w:r>
    </w:p>
    <w:p w14:paraId="7FFB50EF" w14:textId="11FD5B6C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Hoogte : 8</w:t>
      </w:r>
      <w:r w:rsidR="00044D76">
        <w:rPr>
          <w:sz w:val="22"/>
          <w:szCs w:val="22"/>
        </w:rPr>
        <w:t>64</w:t>
      </w:r>
      <w:r w:rsidRPr="00D1176A">
        <w:rPr>
          <w:sz w:val="22"/>
          <w:szCs w:val="22"/>
        </w:rPr>
        <w:t xml:space="preserve"> mm incl. 150 mm sokkel met plint</w:t>
      </w:r>
    </w:p>
    <w:p w14:paraId="675CE8D1" w14:textId="7CD717DD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Breedte : 490 mm</w:t>
      </w:r>
    </w:p>
    <w:p w14:paraId="204DE5D0" w14:textId="725C8DD6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Diepte : 600 mm</w:t>
      </w:r>
    </w:p>
    <w:p w14:paraId="71726E44" w14:textId="77777777" w:rsidR="00246CD7" w:rsidRDefault="00246CD7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</w:rPr>
      </w:pPr>
    </w:p>
    <w:p w14:paraId="003DB506" w14:textId="77777777" w:rsidR="00922914" w:rsidRDefault="00922914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</w:rPr>
      </w:pPr>
    </w:p>
    <w:p w14:paraId="7D5CAA65" w14:textId="77777777" w:rsidR="00881F5B" w:rsidRPr="00881F5B" w:rsidRDefault="00881F5B" w:rsidP="00881F5B">
      <w:pPr>
        <w:rPr>
          <w:b/>
          <w:sz w:val="22"/>
          <w:szCs w:val="22"/>
        </w:rPr>
      </w:pPr>
      <w:r w:rsidRPr="00881F5B">
        <w:rPr>
          <w:b/>
          <w:sz w:val="22"/>
          <w:szCs w:val="22"/>
        </w:rPr>
        <w:t xml:space="preserve">Kleuren : </w:t>
      </w:r>
    </w:p>
    <w:p w14:paraId="1E01AFFA" w14:textId="4875EDE1" w:rsidR="00F1243A" w:rsidRDefault="00B46219" w:rsidP="0073452A">
      <w:pPr>
        <w:rPr>
          <w:b/>
          <w:sz w:val="22"/>
          <w:u w:val="single"/>
          <w:lang w:val="nl-BE"/>
        </w:rPr>
      </w:pPr>
      <w:r>
        <w:rPr>
          <w:sz w:val="22"/>
          <w:szCs w:val="22"/>
        </w:rPr>
        <w:t>V</w:t>
      </w:r>
      <w:r w:rsidR="00881F5B" w:rsidRPr="00881F5B">
        <w:rPr>
          <w:sz w:val="22"/>
          <w:szCs w:val="22"/>
        </w:rPr>
        <w:t>olgens kleuren</w:t>
      </w:r>
      <w:bookmarkStart w:id="0" w:name="_GoBack"/>
      <w:bookmarkEnd w:id="0"/>
      <w:r w:rsidR="00881F5B" w:rsidRPr="00881F5B">
        <w:rPr>
          <w:sz w:val="22"/>
          <w:szCs w:val="22"/>
        </w:rPr>
        <w:t xml:space="preserve">kaart </w:t>
      </w:r>
      <w:proofErr w:type="spellStart"/>
      <w:r w:rsidR="00303C9E">
        <w:rPr>
          <w:sz w:val="22"/>
          <w:szCs w:val="22"/>
        </w:rPr>
        <w:t>Afkor</w:t>
      </w:r>
      <w:proofErr w:type="spellEnd"/>
      <w:r w:rsidR="00881F5B" w:rsidRPr="00881F5B">
        <w:rPr>
          <w:sz w:val="22"/>
          <w:szCs w:val="22"/>
        </w:rPr>
        <w:t xml:space="preserve"> verkrijgbaar in 14 standaardkleuren.</w:t>
      </w:r>
    </w:p>
    <w:sectPr w:rsidR="00F1243A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A7A34" w14:textId="77777777" w:rsidR="00D1176A" w:rsidRDefault="00D1176A">
      <w:r>
        <w:separator/>
      </w:r>
    </w:p>
  </w:endnote>
  <w:endnote w:type="continuationSeparator" w:id="0">
    <w:p w14:paraId="474F0F53" w14:textId="77777777" w:rsidR="00D1176A" w:rsidRDefault="00D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E85B" w14:textId="77777777" w:rsidR="00D1176A" w:rsidRPr="00AB5DF9" w:rsidRDefault="00D1176A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149EB34B" w14:textId="77777777" w:rsidR="00D1176A" w:rsidRDefault="00D1176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2750FB9F" w14:textId="77777777" w:rsidR="00D1176A" w:rsidRPr="00AB5DF9" w:rsidRDefault="00D1176A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8C277" w14:textId="77777777" w:rsidR="00D1176A" w:rsidRDefault="00D1176A">
      <w:r>
        <w:separator/>
      </w:r>
    </w:p>
  </w:footnote>
  <w:footnote w:type="continuationSeparator" w:id="0">
    <w:p w14:paraId="20E0D401" w14:textId="77777777" w:rsidR="00D1176A" w:rsidRDefault="00D117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E146" w14:textId="77777777" w:rsidR="00D1176A" w:rsidRDefault="00D1176A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6145E4C1" wp14:editId="5165BAEC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2F09FF97" w14:textId="77777777" w:rsidR="00D1176A" w:rsidRDefault="00D1176A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2D9F106F" w14:textId="77777777" w:rsidR="00D1176A" w:rsidRDefault="00D1176A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4A463E3A" w14:textId="77777777" w:rsidR="00D1176A" w:rsidRDefault="00D1176A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03CE10FD" w14:textId="77777777" w:rsidR="00D1176A" w:rsidRDefault="00D1176A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136E6C31" w14:textId="77777777" w:rsidR="00D1176A" w:rsidRDefault="00D1176A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44D76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B23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46CD7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3C9E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718D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A7910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0F80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B5292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1F5B"/>
    <w:rsid w:val="00882CAB"/>
    <w:rsid w:val="0088719A"/>
    <w:rsid w:val="00894391"/>
    <w:rsid w:val="00895491"/>
    <w:rsid w:val="008A41BE"/>
    <w:rsid w:val="008B23A3"/>
    <w:rsid w:val="008B2C25"/>
    <w:rsid w:val="008B639B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6028"/>
    <w:rsid w:val="00912A83"/>
    <w:rsid w:val="0091439C"/>
    <w:rsid w:val="00914FB9"/>
    <w:rsid w:val="0091699C"/>
    <w:rsid w:val="009171D3"/>
    <w:rsid w:val="00922914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1258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38C7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219"/>
    <w:rsid w:val="00B4643F"/>
    <w:rsid w:val="00B561D5"/>
    <w:rsid w:val="00B604FD"/>
    <w:rsid w:val="00B60EFB"/>
    <w:rsid w:val="00B65772"/>
    <w:rsid w:val="00B71BE1"/>
    <w:rsid w:val="00B73A08"/>
    <w:rsid w:val="00B776CF"/>
    <w:rsid w:val="00B92890"/>
    <w:rsid w:val="00B94960"/>
    <w:rsid w:val="00BA4A13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4329"/>
    <w:rsid w:val="00C37494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1176A"/>
    <w:rsid w:val="00D20D18"/>
    <w:rsid w:val="00D373AE"/>
    <w:rsid w:val="00D53F81"/>
    <w:rsid w:val="00D62156"/>
    <w:rsid w:val="00D83CF2"/>
    <w:rsid w:val="00D842CF"/>
    <w:rsid w:val="00DA0E4D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D3096"/>
    <w:rsid w:val="00EE4184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334B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559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6B5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6B52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  <w:style w:type="character" w:customStyle="1" w:styleId="KoptekstTeken">
    <w:name w:val="Koptekst Teken"/>
    <w:basedOn w:val="Standaardalinea-lettertype"/>
    <w:link w:val="Koptekst"/>
    <w:rsid w:val="006B5292"/>
    <w:rPr>
      <w:rFonts w:ascii="Arial" w:hAnsi="Arial"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6B5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6B52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  <w:style w:type="character" w:customStyle="1" w:styleId="KoptekstTeken">
    <w:name w:val="Koptekst Teken"/>
    <w:basedOn w:val="Standaardalinea-lettertype"/>
    <w:link w:val="Koptekst"/>
    <w:rsid w:val="006B5292"/>
    <w:rPr>
      <w:rFonts w:ascii="Arial" w:hAnsi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19</TotalTime>
  <Pages>2</Pages>
  <Words>427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6</cp:revision>
  <cp:lastPrinted>2012-12-13T09:57:00Z</cp:lastPrinted>
  <dcterms:created xsi:type="dcterms:W3CDTF">2017-04-24T13:06:00Z</dcterms:created>
  <dcterms:modified xsi:type="dcterms:W3CDTF">2018-12-20T09:46:00Z</dcterms:modified>
</cp:coreProperties>
</file>